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21"/>
      </w:tblGrid>
      <w:tr w:rsidR="00C03B83" w:rsidRPr="00043923" w:rsidTr="00F767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B83" w:rsidRPr="006F65D4" w:rsidRDefault="006F65D4" w:rsidP="00F767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cs-CZ"/>
              </w:rPr>
            </w:pPr>
            <w:r w:rsidRPr="006F65D4">
              <w:rPr>
                <w:rFonts w:ascii="Tahoma" w:eastAsia="Times New Roman" w:hAnsi="Tahoma" w:cs="Tahoma"/>
                <w:noProof/>
                <w:color w:val="0070C0"/>
                <w:sz w:val="24"/>
                <w:szCs w:val="24"/>
                <w:lang w:eastAsia="cs-CZ"/>
              </w:rPr>
              <w:drawing>
                <wp:inline distT="0" distB="0" distL="0" distR="0">
                  <wp:extent cx="2339140" cy="1583170"/>
                  <wp:effectExtent l="19050" t="0" r="4010" b="0"/>
                  <wp:docPr id="1" name="Obrázek 0" descr="KHS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S_logo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318" cy="158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B83" w:rsidRPr="00043923" w:rsidRDefault="00C03B83" w:rsidP="00F767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3B83" w:rsidRDefault="00C03B83" w:rsidP="00F767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C03B83" w:rsidRPr="00043923" w:rsidRDefault="00C03B83" w:rsidP="00F767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C03B83" w:rsidRPr="00043923" w:rsidTr="00F767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03B83" w:rsidRPr="00C03B83" w:rsidRDefault="00884FCA" w:rsidP="00C03B8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56"/>
                <w:szCs w:val="56"/>
                <w:lang w:eastAsia="cs-CZ"/>
              </w:rPr>
            </w:pPr>
            <w:hyperlink r:id="rId8" w:tgtFrame="_blank" w:history="1">
              <w:r w:rsidR="00C03B83" w:rsidRPr="00C03B83">
                <w:rPr>
                  <w:rFonts w:ascii="Tahoma" w:eastAsia="Times New Roman" w:hAnsi="Tahoma" w:cs="Tahoma"/>
                  <w:b/>
                  <w:bCs/>
                  <w:color w:val="0070C0"/>
                  <w:sz w:val="56"/>
                  <w:szCs w:val="56"/>
                  <w:lang w:eastAsia="cs-CZ"/>
                </w:rPr>
                <w:t>Klub historický a státovědný</w:t>
              </w:r>
            </w:hyperlink>
          </w:p>
        </w:tc>
      </w:tr>
      <w:tr w:rsidR="00C03B83" w:rsidRPr="00043923" w:rsidTr="00F767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03B83" w:rsidRPr="00C03B83" w:rsidRDefault="00C03B83" w:rsidP="00F767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56"/>
                <w:szCs w:val="56"/>
                <w:lang w:eastAsia="cs-CZ"/>
              </w:rPr>
            </w:pPr>
            <w:r w:rsidRPr="00C03B83">
              <w:rPr>
                <w:rFonts w:ascii="Tahoma" w:eastAsia="Times New Roman" w:hAnsi="Tahoma" w:cs="Tahoma"/>
                <w:b/>
                <w:color w:val="0070C0"/>
                <w:sz w:val="56"/>
                <w:szCs w:val="56"/>
                <w:lang w:eastAsia="cs-CZ"/>
              </w:rPr>
              <w:t>v Prostějově</w:t>
            </w:r>
          </w:p>
          <w:p w:rsidR="00C03B83" w:rsidRPr="002158D9" w:rsidRDefault="00C03B83" w:rsidP="00F767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cs-CZ"/>
              </w:rPr>
            </w:pPr>
          </w:p>
        </w:tc>
      </w:tr>
      <w:tr w:rsidR="00C03B83" w:rsidRPr="00043923" w:rsidTr="00F767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03B83" w:rsidRPr="00043923" w:rsidRDefault="00C03B83" w:rsidP="00F767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</w:tbl>
    <w:p w:rsidR="00C03B83" w:rsidRPr="00030917" w:rsidRDefault="00C03B83" w:rsidP="006F65D4">
      <w:pPr>
        <w:pStyle w:val="Bezmezer"/>
        <w:ind w:left="907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 w:rsidRPr="00030917">
        <w:rPr>
          <w:rFonts w:ascii="Century Gothic" w:hAnsi="Century Gothic"/>
          <w:color w:val="1F497D" w:themeColor="text2"/>
          <w:sz w:val="28"/>
          <w:szCs w:val="28"/>
        </w:rPr>
        <w:t>Vás srdečně zve na přednášku, kterou prosloví</w:t>
      </w:r>
    </w:p>
    <w:p w:rsidR="00C03B83" w:rsidRPr="00030917" w:rsidRDefault="00C03B83" w:rsidP="006F65D4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</w:p>
    <w:p w:rsidR="00C03B83" w:rsidRPr="002158D9" w:rsidRDefault="00C03B83" w:rsidP="006F65D4">
      <w:pPr>
        <w:pStyle w:val="Bezmezer"/>
        <w:jc w:val="center"/>
        <w:rPr>
          <w:rFonts w:ascii="Century Gothic" w:hAnsi="Century Gothic"/>
          <w:b/>
          <w:color w:val="1F497D" w:themeColor="text2"/>
          <w:sz w:val="44"/>
          <w:szCs w:val="44"/>
        </w:rPr>
      </w:pPr>
      <w:r w:rsidRPr="002158D9">
        <w:rPr>
          <w:rFonts w:ascii="Century Gothic" w:hAnsi="Century Gothic"/>
          <w:b/>
          <w:color w:val="1F497D" w:themeColor="text2"/>
          <w:sz w:val="44"/>
          <w:szCs w:val="44"/>
        </w:rPr>
        <w:t xml:space="preserve">PhDr. Karel  </w:t>
      </w:r>
      <w:proofErr w:type="spellStart"/>
      <w:r w:rsidRPr="002158D9">
        <w:rPr>
          <w:rFonts w:ascii="Century Gothic" w:hAnsi="Century Gothic"/>
          <w:b/>
          <w:color w:val="1F497D" w:themeColor="text2"/>
          <w:sz w:val="44"/>
          <w:szCs w:val="44"/>
        </w:rPr>
        <w:t>Kavička</w:t>
      </w:r>
      <w:proofErr w:type="spellEnd"/>
    </w:p>
    <w:p w:rsidR="00C03B83" w:rsidRPr="00030917" w:rsidRDefault="00C03B83" w:rsidP="006F65D4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</w:p>
    <w:p w:rsidR="00C03B83" w:rsidRDefault="00C03B83" w:rsidP="006F65D4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>
        <w:rPr>
          <w:rFonts w:ascii="Century Gothic" w:hAnsi="Century Gothic"/>
          <w:color w:val="1F497D" w:themeColor="text2"/>
          <w:sz w:val="28"/>
          <w:szCs w:val="28"/>
        </w:rPr>
        <w:t>člen našeho klubu</w:t>
      </w:r>
    </w:p>
    <w:p w:rsidR="00C03B83" w:rsidRDefault="00C03B83" w:rsidP="006F65D4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>
        <w:rPr>
          <w:rFonts w:ascii="Century Gothic" w:hAnsi="Century Gothic"/>
          <w:color w:val="1F497D" w:themeColor="text2"/>
          <w:sz w:val="28"/>
          <w:szCs w:val="28"/>
        </w:rPr>
        <w:t>a dlouholetý vedoucí Arcidiecézního archivu v Olomouci</w:t>
      </w:r>
    </w:p>
    <w:p w:rsidR="00C03B83" w:rsidRDefault="00C03B83" w:rsidP="006F65D4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</w:p>
    <w:p w:rsidR="00C03B83" w:rsidRPr="00030917" w:rsidRDefault="00C03B83" w:rsidP="006F65D4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>
        <w:rPr>
          <w:rFonts w:ascii="Century Gothic" w:hAnsi="Century Gothic"/>
          <w:color w:val="1F497D" w:themeColor="text2"/>
          <w:sz w:val="28"/>
          <w:szCs w:val="28"/>
        </w:rPr>
        <w:t>na téma:</w:t>
      </w:r>
    </w:p>
    <w:p w:rsidR="00C03B83" w:rsidRPr="00030917" w:rsidRDefault="00C03B83" w:rsidP="00C03B83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</w:p>
    <w:p w:rsidR="00C03B83" w:rsidRDefault="00C03B83" w:rsidP="00C03B83">
      <w:pPr>
        <w:pStyle w:val="Bezmezer"/>
        <w:jc w:val="center"/>
        <w:rPr>
          <w:rFonts w:ascii="Century Gothic" w:hAnsi="Century Gothic"/>
          <w:b/>
          <w:color w:val="1F497D" w:themeColor="text2"/>
          <w:sz w:val="64"/>
          <w:szCs w:val="64"/>
        </w:rPr>
      </w:pPr>
      <w:r>
        <w:rPr>
          <w:rFonts w:ascii="Century Gothic" w:hAnsi="Century Gothic"/>
          <w:b/>
          <w:color w:val="1F497D" w:themeColor="text2"/>
          <w:sz w:val="64"/>
          <w:szCs w:val="64"/>
        </w:rPr>
        <w:t>Bílkova Křížová cesta v děkanském a farním kostele Povýšení sv. Kříže</w:t>
      </w:r>
    </w:p>
    <w:p w:rsidR="00C03B83" w:rsidRPr="00030917" w:rsidRDefault="00C03B83" w:rsidP="00C03B83">
      <w:pPr>
        <w:pStyle w:val="Bezmezer"/>
        <w:jc w:val="center"/>
        <w:rPr>
          <w:rFonts w:ascii="Century Gothic" w:hAnsi="Century Gothic"/>
          <w:b/>
          <w:color w:val="1F497D" w:themeColor="text2"/>
          <w:sz w:val="64"/>
          <w:szCs w:val="64"/>
        </w:rPr>
      </w:pPr>
      <w:r>
        <w:rPr>
          <w:rFonts w:ascii="Century Gothic" w:hAnsi="Century Gothic"/>
          <w:b/>
          <w:color w:val="1F497D" w:themeColor="text2"/>
          <w:sz w:val="64"/>
          <w:szCs w:val="64"/>
        </w:rPr>
        <w:t xml:space="preserve"> v Prostějově</w:t>
      </w:r>
    </w:p>
    <w:p w:rsidR="00C03B83" w:rsidRDefault="00C03B83" w:rsidP="00C03B83">
      <w:pPr>
        <w:pStyle w:val="Bezmezer"/>
        <w:jc w:val="center"/>
        <w:rPr>
          <w:rFonts w:ascii="Century Gothic" w:hAnsi="Century Gothic"/>
          <w:color w:val="1F497D" w:themeColor="text2"/>
        </w:rPr>
      </w:pPr>
    </w:p>
    <w:p w:rsidR="00C03B83" w:rsidRDefault="00C03B83" w:rsidP="00C03B83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>
        <w:rPr>
          <w:rFonts w:ascii="Century Gothic" w:hAnsi="Century Gothic"/>
          <w:color w:val="1F497D" w:themeColor="text2"/>
          <w:sz w:val="28"/>
          <w:szCs w:val="28"/>
        </w:rPr>
        <w:t>Přednáška se bude konat ve výstavním sále</w:t>
      </w:r>
    </w:p>
    <w:p w:rsidR="00C03B83" w:rsidRDefault="00C03B83" w:rsidP="00C03B83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>
        <w:rPr>
          <w:rFonts w:ascii="Century Gothic" w:hAnsi="Century Gothic"/>
          <w:color w:val="1F497D" w:themeColor="text2"/>
          <w:sz w:val="28"/>
          <w:szCs w:val="28"/>
        </w:rPr>
        <w:t xml:space="preserve">Státního okresního archivu v Prostějově, </w:t>
      </w:r>
      <w:proofErr w:type="spellStart"/>
      <w:r>
        <w:rPr>
          <w:rFonts w:ascii="Century Gothic" w:hAnsi="Century Gothic"/>
          <w:color w:val="1F497D" w:themeColor="text2"/>
          <w:sz w:val="28"/>
          <w:szCs w:val="28"/>
        </w:rPr>
        <w:t>Třebízkého</w:t>
      </w:r>
      <w:proofErr w:type="spellEnd"/>
      <w:r>
        <w:rPr>
          <w:rFonts w:ascii="Century Gothic" w:hAnsi="Century Gothic"/>
          <w:color w:val="1F497D" w:themeColor="text2"/>
          <w:sz w:val="28"/>
          <w:szCs w:val="28"/>
        </w:rPr>
        <w:t xml:space="preserve"> ulice</w:t>
      </w:r>
    </w:p>
    <w:p w:rsidR="002158D9" w:rsidRDefault="002158D9" w:rsidP="00C03B83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</w:p>
    <w:p w:rsidR="00C03B83" w:rsidRPr="002158D9" w:rsidRDefault="00C03B83" w:rsidP="00C03B83">
      <w:pPr>
        <w:pStyle w:val="Bezmezer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2158D9">
        <w:rPr>
          <w:rFonts w:ascii="Century Gothic" w:hAnsi="Century Gothic"/>
          <w:b/>
          <w:color w:val="0070C0"/>
          <w:sz w:val="40"/>
          <w:szCs w:val="40"/>
        </w:rPr>
        <w:t xml:space="preserve">v úterý, dne 15. </w:t>
      </w:r>
      <w:r w:rsidR="002158D9">
        <w:rPr>
          <w:rFonts w:ascii="Century Gothic" w:hAnsi="Century Gothic"/>
          <w:b/>
          <w:color w:val="0070C0"/>
          <w:sz w:val="40"/>
          <w:szCs w:val="40"/>
        </w:rPr>
        <w:t>l</w:t>
      </w:r>
      <w:r w:rsidRPr="002158D9">
        <w:rPr>
          <w:rFonts w:ascii="Century Gothic" w:hAnsi="Century Gothic"/>
          <w:b/>
          <w:color w:val="0070C0"/>
          <w:sz w:val="40"/>
          <w:szCs w:val="40"/>
        </w:rPr>
        <w:t>istopadu 2016 v 17.00 hodin</w:t>
      </w:r>
    </w:p>
    <w:p w:rsidR="00C03B83" w:rsidRPr="00030917" w:rsidRDefault="00C03B83" w:rsidP="00C03B83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</w:p>
    <w:p w:rsidR="00C03B83" w:rsidRDefault="00C03B83" w:rsidP="00C03B83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>
        <w:rPr>
          <w:rFonts w:ascii="Century Gothic" w:hAnsi="Century Gothic"/>
          <w:color w:val="1F497D" w:themeColor="text2"/>
          <w:sz w:val="28"/>
          <w:szCs w:val="28"/>
        </w:rPr>
        <w:t>Všichni jsou srdečně zváni</w:t>
      </w:r>
    </w:p>
    <w:p w:rsidR="00C03B83" w:rsidRDefault="00C03B83" w:rsidP="00C03B83">
      <w:pPr>
        <w:pStyle w:val="Bezmezer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>
        <w:rPr>
          <w:rFonts w:ascii="Century Gothic" w:hAnsi="Century Gothic"/>
          <w:color w:val="1F497D" w:themeColor="text2"/>
          <w:sz w:val="28"/>
          <w:szCs w:val="28"/>
        </w:rPr>
        <w:t>Výbor KHS</w:t>
      </w:r>
    </w:p>
    <w:sectPr w:rsidR="00C03B83" w:rsidSect="006F65D4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F1" w:rsidRDefault="00487DF1" w:rsidP="006F65D4">
      <w:pPr>
        <w:spacing w:after="0" w:line="240" w:lineRule="auto"/>
      </w:pPr>
      <w:r>
        <w:separator/>
      </w:r>
    </w:p>
  </w:endnote>
  <w:endnote w:type="continuationSeparator" w:id="0">
    <w:p w:rsidR="00487DF1" w:rsidRDefault="00487DF1" w:rsidP="006F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F1" w:rsidRDefault="00487DF1" w:rsidP="006F65D4">
      <w:pPr>
        <w:spacing w:after="0" w:line="240" w:lineRule="auto"/>
      </w:pPr>
      <w:r>
        <w:separator/>
      </w:r>
    </w:p>
  </w:footnote>
  <w:footnote w:type="continuationSeparator" w:id="0">
    <w:p w:rsidR="00487DF1" w:rsidRDefault="00487DF1" w:rsidP="006F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D4" w:rsidRDefault="00884F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77172" o:spid="_x0000_s3074" type="#_x0000_t75" style="position:absolute;margin-left:0;margin-top:0;width:453.4pt;height:306.85pt;z-index:-251657216;mso-position-horizontal:center;mso-position-horizontal-relative:margin;mso-position-vertical:center;mso-position-vertical-relative:margin" o:allowincell="f">
          <v:imagedata r:id="rId1" o:title="KHS_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D4" w:rsidRDefault="00884F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77173" o:spid="_x0000_s3075" type="#_x0000_t75" style="position:absolute;margin-left:0;margin-top:0;width:453.4pt;height:306.85pt;z-index:-251656192;mso-position-horizontal:center;mso-position-horizontal-relative:margin;mso-position-vertical:center;mso-position-vertical-relative:margin" o:allowincell="f">
          <v:imagedata r:id="rId1" o:title="KHS_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D4" w:rsidRDefault="00884F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77171" o:spid="_x0000_s3073" type="#_x0000_t75" style="position:absolute;margin-left:0;margin-top:0;width:453.4pt;height:306.85pt;z-index:-251658240;mso-position-horizontal:center;mso-position-horizontal-relative:margin;mso-position-vertical:center;mso-position-vertical-relative:margin" o:allowincell="f">
          <v:imagedata r:id="rId1" o:title="KHS_logo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03B83"/>
    <w:rsid w:val="00177C72"/>
    <w:rsid w:val="002158D9"/>
    <w:rsid w:val="00487DF1"/>
    <w:rsid w:val="005775E2"/>
    <w:rsid w:val="00637CCB"/>
    <w:rsid w:val="006F65D4"/>
    <w:rsid w:val="00884FCA"/>
    <w:rsid w:val="0092417B"/>
    <w:rsid w:val="00C03B83"/>
    <w:rsid w:val="00F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3B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F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65D4"/>
  </w:style>
  <w:style w:type="paragraph" w:styleId="Zpat">
    <w:name w:val="footer"/>
    <w:basedOn w:val="Normln"/>
    <w:link w:val="ZpatChar"/>
    <w:uiPriority w:val="99"/>
    <w:semiHidden/>
    <w:unhideWhenUsed/>
    <w:rsid w:val="006F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6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MSKA-Moravsko-slezsk%C3%A1-k%C5%99es%C5%A5anska-akademie/1617973705408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DB8FC-B484-41A6-AA6F-3500BFBA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Kavicka</dc:creator>
  <cp:lastModifiedBy>Karel Kavicka</cp:lastModifiedBy>
  <cp:revision>2</cp:revision>
  <dcterms:created xsi:type="dcterms:W3CDTF">2016-11-06T16:05:00Z</dcterms:created>
  <dcterms:modified xsi:type="dcterms:W3CDTF">2016-11-06T16:05:00Z</dcterms:modified>
</cp:coreProperties>
</file>